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ED" w:rsidRPr="008654ED" w:rsidRDefault="008654ED" w:rsidP="008654ED">
      <w:pPr>
        <w:keepNext/>
        <w:keepLines/>
        <w:spacing w:before="240" w:after="0" w:line="276" w:lineRule="auto"/>
        <w:jc w:val="center"/>
        <w:outlineLvl w:val="0"/>
        <w:rPr>
          <w:rFonts w:ascii="Cambria" w:eastAsia="Calibri" w:hAnsi="Cambria" w:cs="Times New Roman"/>
          <w:b/>
          <w:bCs/>
          <w:color w:val="365F91"/>
          <w:szCs w:val="28"/>
        </w:rPr>
      </w:pPr>
      <w:bookmarkStart w:id="0" w:name="_Toc54011967"/>
      <w:r w:rsidRPr="008654ED">
        <w:rPr>
          <w:rFonts w:ascii="Cambria" w:eastAsia="Calibri" w:hAnsi="Cambria" w:cs="Times New Roman"/>
          <w:b/>
          <w:bCs/>
          <w:color w:val="365F91"/>
          <w:szCs w:val="28"/>
        </w:rPr>
        <w:t>Консультация для родителей</w:t>
      </w:r>
      <w:bookmarkEnd w:id="0"/>
    </w:p>
    <w:p w:rsidR="008654ED" w:rsidRPr="008654ED" w:rsidRDefault="008654ED" w:rsidP="008654ED">
      <w:pPr>
        <w:keepNext/>
        <w:keepLines/>
        <w:spacing w:before="240" w:after="0" w:line="276" w:lineRule="auto"/>
        <w:jc w:val="center"/>
        <w:outlineLvl w:val="0"/>
        <w:rPr>
          <w:rFonts w:ascii="Cambria" w:eastAsia="Calibri" w:hAnsi="Cambria" w:cs="Times New Roman"/>
          <w:b/>
          <w:bCs/>
          <w:color w:val="365F91"/>
          <w:szCs w:val="28"/>
        </w:rPr>
      </w:pPr>
      <w:bookmarkStart w:id="1" w:name="_Toc54011968"/>
      <w:r w:rsidRPr="008654ED">
        <w:rPr>
          <w:rFonts w:ascii="Cambria" w:eastAsia="Calibri" w:hAnsi="Cambria" w:cs="Times New Roman"/>
          <w:b/>
          <w:bCs/>
          <w:color w:val="365F91"/>
          <w:szCs w:val="28"/>
        </w:rPr>
        <w:t>«</w:t>
      </w:r>
      <w:r w:rsidRPr="008654ED">
        <w:rPr>
          <w:rFonts w:ascii="Cambria" w:eastAsia="Calibri" w:hAnsi="Cambria" w:cs="Times New Roman"/>
          <w:b/>
          <w:bCs/>
          <w:color w:val="365F91"/>
          <w:szCs w:val="28"/>
        </w:rPr>
        <w:t>МУЗЫКАЛЬНЫЕ ИГРЫ С РЕБЕНКОМ ДОМА</w:t>
      </w:r>
      <w:bookmarkEnd w:id="1"/>
      <w:r w:rsidRPr="008654ED">
        <w:rPr>
          <w:rFonts w:ascii="Cambria" w:eastAsia="Calibri" w:hAnsi="Cambria" w:cs="Times New Roman"/>
          <w:b/>
          <w:bCs/>
          <w:color w:val="365F91"/>
          <w:szCs w:val="28"/>
        </w:rPr>
        <w:t>»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Музыкальность ребенка имеет генетическую основу и развивается у каждого ребенка при создании благоприятных условий. Музыкальные игры помогают освоению различных свойств музыкального звука: силы, тембра, длительности звучания. Во</w:t>
      </w:r>
      <w:bookmarkStart w:id="2" w:name="_GoBack"/>
      <w:bookmarkEnd w:id="2"/>
      <w:r w:rsidRPr="008654ED">
        <w:rPr>
          <w:rFonts w:eastAsia="Calibri" w:cs="Times New Roman"/>
          <w:szCs w:val="28"/>
        </w:rPr>
        <w:t xml:space="preserve"> время игры ребенку важно почувствовать, что взрослому приятно с ним общаться, нравится то, что и как делает ребенок.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8654ED">
        <w:rPr>
          <w:rFonts w:eastAsia="Calibri" w:cs="Times New Roman"/>
          <w:b/>
          <w:i/>
          <w:szCs w:val="28"/>
        </w:rPr>
        <w:t>Игра «Громко – тихо запоем»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b/>
          <w:szCs w:val="28"/>
        </w:rPr>
        <w:t>Игровым материалом</w:t>
      </w:r>
      <w:r w:rsidRPr="008654ED">
        <w:rPr>
          <w:rFonts w:eastAsia="Calibri" w:cs="Times New Roman"/>
          <w:szCs w:val="28"/>
        </w:rPr>
        <w:t xml:space="preserve"> может быть любая игрушка. Ребенку предлагается выйти на время из комнаты.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Взрослый прячет игрушку. Задача ребенка найти ее, руководствуясь силой звучания песенки, которую начинает петь взрослый. При этом громкость звучания усиливается по мере приближения к игрушке или ослабляется по мере удаления от нее. Затем. Взрослый и ребенок меняются ролями.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8654ED">
        <w:rPr>
          <w:rFonts w:eastAsia="Calibri" w:cs="Times New Roman"/>
          <w:b/>
          <w:i/>
          <w:szCs w:val="28"/>
        </w:rPr>
        <w:t>Игра «Научи матрешек танцевать»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b/>
          <w:szCs w:val="28"/>
        </w:rPr>
        <w:t>Игровой материал:</w:t>
      </w:r>
      <w:r w:rsidRPr="008654ED">
        <w:rPr>
          <w:rFonts w:eastAsia="Calibri" w:cs="Times New Roman"/>
          <w:szCs w:val="28"/>
        </w:rPr>
        <w:t xml:space="preserve"> большая и маленькая матрешки.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Взрослый отстукивает большой матрешкой несложный ритмический рисунок, предлагая ребенку воспроизвести его. Затем образец ритма для повторения может задавать ребенок взрослому.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b/>
          <w:i/>
          <w:szCs w:val="28"/>
        </w:rPr>
      </w:pPr>
      <w:r w:rsidRPr="008654ED">
        <w:rPr>
          <w:rFonts w:eastAsia="Calibri" w:cs="Times New Roman"/>
          <w:b/>
          <w:i/>
          <w:szCs w:val="28"/>
        </w:rPr>
        <w:t>Игра «Кошка Мурка и музыкальные игрушки»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b/>
          <w:szCs w:val="28"/>
        </w:rPr>
        <w:t>Игровой материал:</w:t>
      </w:r>
      <w:r w:rsidRPr="008654ED">
        <w:rPr>
          <w:rFonts w:eastAsia="Calibri" w:cs="Times New Roman"/>
          <w:szCs w:val="28"/>
        </w:rPr>
        <w:t xml:space="preserve"> музыкальные игрушки – дудочка, колокольчик, музыкальный молоточек; мягкая игрушка- кошка, коробка.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Взрослый приносит коробку, перевязанную лентой, достает оттуда кошку и сообщает, что кошка Мурка пришла в гости и принесла музыкальные игрушки, которые предложит ребенку, если он узнает их по звуку. Взрослый незаметно для ребенка (за небольшой ширмой) играет на музыкальных игрушках. Ребенок узнает их.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lastRenderedPageBreak/>
        <w:t>Ребенок вместе со взрослым могут участвовать в том или ином этюде с музыкой.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Используются следующие игровые этюды:</w:t>
      </w:r>
    </w:p>
    <w:p w:rsidR="008654ED" w:rsidRPr="008654ED" w:rsidRDefault="008654ED" w:rsidP="008654ED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с воображаемым дождем;</w:t>
      </w:r>
    </w:p>
    <w:p w:rsidR="008654ED" w:rsidRPr="008654ED" w:rsidRDefault="008654ED" w:rsidP="008654ED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игра с воображаемым мячом;</w:t>
      </w:r>
    </w:p>
    <w:p w:rsidR="008654ED" w:rsidRPr="008654ED" w:rsidRDefault="008654ED" w:rsidP="008654ED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игра в снежки;</w:t>
      </w:r>
    </w:p>
    <w:p w:rsidR="008654ED" w:rsidRPr="008654ED" w:rsidRDefault="008654ED" w:rsidP="008654ED">
      <w:pPr>
        <w:numPr>
          <w:ilvl w:val="0"/>
          <w:numId w:val="1"/>
        </w:numPr>
        <w:spacing w:after="0" w:line="360" w:lineRule="auto"/>
        <w:ind w:left="993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передача контрастного настроения (котик заболел – котик выздоровел).</w:t>
      </w:r>
    </w:p>
    <w:p w:rsidR="008654ED" w:rsidRPr="008654ED" w:rsidRDefault="008654ED" w:rsidP="008654ED">
      <w:pPr>
        <w:spacing w:after="0" w:line="360" w:lineRule="auto"/>
        <w:ind w:left="993"/>
        <w:contextualSpacing/>
        <w:jc w:val="both"/>
        <w:rPr>
          <w:rFonts w:eastAsia="Calibri" w:cs="Times New Roman"/>
          <w:b/>
          <w:i/>
          <w:szCs w:val="28"/>
        </w:rPr>
      </w:pPr>
      <w:r w:rsidRPr="008654ED">
        <w:rPr>
          <w:rFonts w:eastAsia="Calibri" w:cs="Times New Roman"/>
          <w:b/>
          <w:i/>
          <w:szCs w:val="28"/>
        </w:rPr>
        <w:t>Домашний концерт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Часто музыке суждено оставаться в жизни малыша только фоном, на который почти не обращают внимания. Взрослые часто уже не помнят особенностей детского восприятия музыки, которое состоит в том, что совсем маленькие дети музыку как бы не слышат - они не реагируют на нее, спокойно занимаясь своими делами: играют, рисуют… Конечно, даже такое пассивное слушание откладывается в подсознании. Однако ребенку можно помочь «услышать» музыку, чтобы ее восприятие было более осмысленным и доставляло осознанное удовольствие.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Самый простой прием: предложить малышу потанцевать или по маршировать под ритмичную музыку, вместе или в компании с игрушкой – а может быть, посмотреть, как танцует мама. Другой испытанный способ заинтересовать – игра «На что это похоже?», когда ребенок попробует угадать, что он слышит в музыке: шелест дождя, пение птиц, походку разных животных… Для этой игры очень подходят такие программные произведения, как «Времена года» – и Чайковского, и Вивальди. Пьесы, не имеющие явного сюжета, по-своему хороши тем, что со временем ребенок сможет придумать к ним любую историю с самыми удивительными приключениями - и даже нарисовать к ней картинку.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 xml:space="preserve">Любимая музыка может стать изысканным обрамлением дня. Однажды выбранные красивые мелодии могут служить приглашением к столу, дневной и вечерней колыбельными, фоном для занятий, например, рисованием – </w:t>
      </w:r>
      <w:r w:rsidRPr="008654ED">
        <w:rPr>
          <w:rFonts w:eastAsia="Calibri" w:cs="Times New Roman"/>
          <w:szCs w:val="28"/>
        </w:rPr>
        <w:lastRenderedPageBreak/>
        <w:t>достаточно короткого узнаваемого фрагмента. Кстати, важно не «перегрузить» малыша музыкой, не утомить – музыка должна доставлять удовольствие, а не превращаться в докучливый шум. Постепенно ребенок привыкает к жизни под музыку – причем под очень хорошую музыку.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Он начинает различать оттенки и красоту мелодий. Его мир становится богаче, а чувства – тоньше. Со временем, лет с трех, он сможет слушать музыку уже без дополнительных игр и уловок – «давай потанцуем», «на что это похоже». Многие малыши к этому времени осваивают кнопочки музыкального центра и сами начинают ставить себе диски. Однажды, когда ребенок сможет с удовольствием слушать музыку больше получаса, можно будет устроить красивый домашний концерт: отложить все дела, нарядно одеться, погасить верхний свет, зажечь свечи и всей семьей молча послушать какое-нибудь классическое произведение, удобно устроившись в креслах. Самые «продвинутые» маленькие любители музыки лет в пять-шесть впервые попадают на концерты. Правда, многим приятнее слушать музыку дома: в конце концов, где, как не дома, можно вскочить с места и потанцевать под мелодию, захватившую тебя?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Разумеется, было бы очень здорово, если бы в доме иногда звучала живая музыка, то есть кто-то из взрослых играл хотя бы простенькие мелодии на фортепиано, гитаре, аккордеоне, скрипке или флейте. Некоторые, самые простые музыкальные инструменты, может освоить и малыш: тамбурин, металлофон, дудочку. Это стоит сделать, несмотря даже на то, что самые простые инструменты, такие как треугольник, вообще не издают звуков музыки - они лишь производят звуки. Но звуки красивые, и умение слышать их красоту - тоже признак настоящей культуры. Ведь мир полон волшебных звуков, нужно только услышать их.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 xml:space="preserve">Кстати, один из самых загадочных и чудесных звуков можно воспроизвести с помощью очень простых предметов: гитары и горсти сухой рисовой крупы. Если медленно высыпать горсть риса на струны лежащей </w:t>
      </w:r>
      <w:r w:rsidRPr="008654ED">
        <w:rPr>
          <w:rFonts w:eastAsia="Calibri" w:cs="Times New Roman"/>
          <w:szCs w:val="28"/>
        </w:rPr>
        <w:lastRenderedPageBreak/>
        <w:t>гитары, она издаст тихий и совершенно, сказочный шелестящий звон. Ребенку обязательно понравится.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8654ED">
        <w:rPr>
          <w:rFonts w:eastAsia="Calibri" w:cs="Times New Roman"/>
          <w:b/>
          <w:color w:val="0070C0"/>
          <w:szCs w:val="28"/>
        </w:rPr>
        <w:t>Музыка в общении с ребенком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Музыка дарит и родителям,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малышом в удивительный мир гармонии звуков.</w:t>
      </w:r>
    </w:p>
    <w:p w:rsidR="008654ED" w:rsidRPr="008654ED" w:rsidRDefault="008654ED" w:rsidP="008654ED">
      <w:pPr>
        <w:spacing w:after="0" w:line="360" w:lineRule="auto"/>
        <w:ind w:firstLine="709"/>
        <w:jc w:val="both"/>
        <w:rPr>
          <w:rFonts w:eastAsia="Calibri" w:cs="Times New Roman"/>
          <w:b/>
          <w:szCs w:val="28"/>
        </w:rPr>
      </w:pPr>
      <w:r w:rsidRPr="008654ED">
        <w:rPr>
          <w:rFonts w:eastAsia="Calibri" w:cs="Times New Roman"/>
          <w:b/>
          <w:szCs w:val="28"/>
        </w:rPr>
        <w:t>Советы для родителей</w:t>
      </w:r>
    </w:p>
    <w:p w:rsidR="008654ED" w:rsidRPr="008654ED" w:rsidRDefault="008654ED" w:rsidP="008654ED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 xml:space="preserve">Создайте фонотеку из записей классики, детских песенок, музыки из мультфильмов, плясовых, маршевых мелодий и др. Сейчас выпускается много музыкальных записей </w:t>
      </w:r>
      <w:proofErr w:type="spellStart"/>
      <w:r w:rsidRPr="008654ED">
        <w:rPr>
          <w:rFonts w:eastAsia="Calibri" w:cs="Times New Roman"/>
          <w:szCs w:val="28"/>
        </w:rPr>
        <w:t>импровизационноромантического</w:t>
      </w:r>
      <w:proofErr w:type="spellEnd"/>
      <w:r w:rsidRPr="008654ED">
        <w:rPr>
          <w:rFonts w:eastAsia="Calibri" w:cs="Times New Roman"/>
          <w:szCs w:val="28"/>
        </w:rPr>
        <w:t xml:space="preserve"> характера. Такую музыку можно слушать специально, включать на тихой громкости при чтении сказок, сопровождать ею рисование, лепку, процесс укладывания малыша спать и др.</w:t>
      </w:r>
    </w:p>
    <w:p w:rsidR="008654ED" w:rsidRPr="008654ED" w:rsidRDefault="008654ED" w:rsidP="008654ED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 xml:space="preserve">Организуйте домашний оркестр из детских музыкальных инструментов, звучащих покупных и самодельных игрушек и сопровождайте </w:t>
      </w:r>
      <w:proofErr w:type="spellStart"/>
      <w:r w:rsidRPr="008654ED">
        <w:rPr>
          <w:rFonts w:eastAsia="Calibri" w:cs="Times New Roman"/>
          <w:szCs w:val="28"/>
        </w:rPr>
        <w:t>подыгрыванием</w:t>
      </w:r>
      <w:proofErr w:type="spellEnd"/>
      <w:r w:rsidRPr="008654ED">
        <w:rPr>
          <w:rFonts w:eastAsia="Calibri" w:cs="Times New Roman"/>
          <w:szCs w:val="28"/>
        </w:rPr>
        <w:t xml:space="preserve"> на них записи детских песен, различных танцевальных и маршевых мелодий.</w:t>
      </w:r>
    </w:p>
    <w:p w:rsidR="008654ED" w:rsidRPr="008654ED" w:rsidRDefault="008654ED" w:rsidP="008654ED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 xml:space="preserve">Такой аккомпанемент украсит и собственное исполнение песен, кроме того, можно сопровождать его магнитным театром. Чтение стихов, сказочных историй также может сопровождаться </w:t>
      </w:r>
      <w:proofErr w:type="spellStart"/>
      <w:r w:rsidRPr="008654ED">
        <w:rPr>
          <w:rFonts w:eastAsia="Calibri" w:cs="Times New Roman"/>
          <w:szCs w:val="28"/>
        </w:rPr>
        <w:t>подыгрыванием</w:t>
      </w:r>
      <w:proofErr w:type="spellEnd"/>
      <w:r w:rsidRPr="008654ED">
        <w:rPr>
          <w:rFonts w:eastAsia="Calibri" w:cs="Times New Roman"/>
          <w:szCs w:val="28"/>
        </w:rPr>
        <w:t xml:space="preserve"> на музыкальных инструментах.</w:t>
      </w:r>
    </w:p>
    <w:p w:rsidR="008654ED" w:rsidRPr="008654ED" w:rsidRDefault="008654ED" w:rsidP="008654ED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8654ED" w:rsidRPr="008654ED" w:rsidRDefault="008654ED" w:rsidP="008654ED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t xml:space="preserve">Все дети очень подвижны, и если поощрять их двигательные импровизации под музыку, то таких детей будут отличать </w:t>
      </w:r>
      <w:proofErr w:type="spellStart"/>
      <w:r w:rsidRPr="008654ED">
        <w:rPr>
          <w:rFonts w:eastAsia="Calibri" w:cs="Times New Roman"/>
          <w:szCs w:val="28"/>
        </w:rPr>
        <w:t>координированность</w:t>
      </w:r>
      <w:proofErr w:type="spellEnd"/>
      <w:r w:rsidRPr="008654ED">
        <w:rPr>
          <w:rFonts w:eastAsia="Calibri" w:cs="Times New Roman"/>
          <w:szCs w:val="28"/>
        </w:rPr>
        <w:t xml:space="preserve"> и грациозность движений.</w:t>
      </w:r>
    </w:p>
    <w:p w:rsidR="008654ED" w:rsidRPr="008654ED" w:rsidRDefault="008654ED" w:rsidP="008654ED">
      <w:pPr>
        <w:numPr>
          <w:ilvl w:val="0"/>
          <w:numId w:val="2"/>
        </w:numPr>
        <w:spacing w:after="0" w:line="360" w:lineRule="auto"/>
        <w:ind w:left="142" w:firstLine="709"/>
        <w:contextualSpacing/>
        <w:jc w:val="both"/>
        <w:rPr>
          <w:rFonts w:eastAsia="Calibri" w:cs="Times New Roman"/>
          <w:szCs w:val="28"/>
        </w:rPr>
      </w:pPr>
      <w:r w:rsidRPr="008654ED">
        <w:rPr>
          <w:rFonts w:eastAsia="Calibri" w:cs="Times New Roman"/>
          <w:szCs w:val="28"/>
        </w:rPr>
        <w:lastRenderedPageBreak/>
        <w:t xml:space="preserve">Совместные походы на детские спектакли, концерты обогатят впечатления малыша, позволят расширить спектр домашнего </w:t>
      </w:r>
      <w:proofErr w:type="spellStart"/>
      <w:r w:rsidRPr="008654ED">
        <w:rPr>
          <w:rFonts w:eastAsia="Calibri" w:cs="Times New Roman"/>
          <w:szCs w:val="28"/>
        </w:rPr>
        <w:t>музицирования</w:t>
      </w:r>
      <w:proofErr w:type="spellEnd"/>
      <w:r w:rsidRPr="008654ED">
        <w:rPr>
          <w:rFonts w:eastAsia="Calibri" w:cs="Times New Roman"/>
          <w:szCs w:val="28"/>
        </w:rPr>
        <w:t>.</w:t>
      </w:r>
    </w:p>
    <w:p w:rsidR="00146BE8" w:rsidRDefault="008654ED" w:rsidP="008654ED">
      <w:pPr>
        <w:spacing w:after="0" w:line="360" w:lineRule="auto"/>
        <w:ind w:firstLine="709"/>
        <w:jc w:val="both"/>
      </w:pPr>
      <w:r w:rsidRPr="008654ED">
        <w:rPr>
          <w:szCs w:val="28"/>
        </w:rPr>
        <w:t>Бывая на природе, прислушивайтесь вместе с ребенком к песенке ручейка, шуму листвы, пению птиц. Вокруг нас – звучащий мир, не упустите возможность познать его богатства для гармоничного развития вашего малыша.</w:t>
      </w:r>
    </w:p>
    <w:sectPr w:rsidR="0014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3CD"/>
    <w:multiLevelType w:val="hybridMultilevel"/>
    <w:tmpl w:val="4E5C73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8A06FE6"/>
    <w:multiLevelType w:val="hybridMultilevel"/>
    <w:tmpl w:val="11CAF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9F"/>
    <w:rsid w:val="002B469F"/>
    <w:rsid w:val="00595EC0"/>
    <w:rsid w:val="008654ED"/>
    <w:rsid w:val="00DC3B52"/>
    <w:rsid w:val="00E0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5AA88-CB9D-45A7-9F6F-0A8F5B76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1022</Words>
  <Characters>5832</Characters>
  <Application>Microsoft Office Word</Application>
  <DocSecurity>0</DocSecurity>
  <Lines>48</Lines>
  <Paragraphs>13</Paragraphs>
  <ScaleCrop>false</ScaleCrop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2020-11-03T00:21:00Z</dcterms:created>
  <dcterms:modified xsi:type="dcterms:W3CDTF">2020-11-03T00:23:00Z</dcterms:modified>
</cp:coreProperties>
</file>